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89"/>
        <w:gridCol w:w="1118"/>
        <w:gridCol w:w="4758"/>
      </w:tblGrid>
      <w:tr w:rsidR="002857B9" w:rsidTr="002857B9">
        <w:trPr>
          <w:cantSplit/>
          <w:trHeight w:val="516"/>
          <w:jc w:val="center"/>
        </w:trPr>
        <w:tc>
          <w:tcPr>
            <w:tcW w:w="4189" w:type="dxa"/>
            <w:hideMark/>
          </w:tcPr>
          <w:p w:rsidR="002857B9" w:rsidRDefault="002857B9">
            <w:pPr>
              <w:pStyle w:val="2"/>
              <w:spacing w:after="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color w:val="244061" w:themeColor="accent1" w:themeShade="80"/>
                <w:sz w:val="24"/>
                <w:szCs w:val="24"/>
              </w:rPr>
              <w:t>РОССИЙ ФЕДЕРАЦИЙ</w:t>
            </w:r>
          </w:p>
          <w:p w:rsidR="002857B9" w:rsidRDefault="002857B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МАРИЙ ЭЛ РЕСПУБЛИКЫСЕ</w:t>
            </w:r>
          </w:p>
          <w:p w:rsidR="002857B9" w:rsidRDefault="002857B9">
            <w:pPr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>МОРКО  МУНИЦИПАЛ РАЙОНЫН</w:t>
            </w:r>
          </w:p>
          <w:p w:rsidR="002857B9" w:rsidRDefault="002857B9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ШЕНШЕ ЯЛ КУНДЕМ АДМИНИСТРАЦИЙЖЕ</w:t>
            </w:r>
          </w:p>
        </w:tc>
        <w:tc>
          <w:tcPr>
            <w:tcW w:w="1118" w:type="dxa"/>
            <w:vAlign w:val="center"/>
            <w:hideMark/>
          </w:tcPr>
          <w:p w:rsidR="002857B9" w:rsidRDefault="002857B9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64210" cy="688975"/>
                  <wp:effectExtent l="19050" t="0" r="254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</w:tcPr>
          <w:p w:rsidR="002857B9" w:rsidRDefault="002857B9">
            <w:pPr>
              <w:spacing w:line="276" w:lineRule="auto"/>
              <w:jc w:val="center"/>
              <w:rPr>
                <w:color w:val="0000FF"/>
              </w:rPr>
            </w:pPr>
          </w:p>
          <w:p w:rsidR="002857B9" w:rsidRDefault="002857B9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>РОССИЙСКАЯ ФЕДЕРАЦИЯ</w:t>
            </w:r>
          </w:p>
          <w:p w:rsidR="002857B9" w:rsidRDefault="002857B9">
            <w:pPr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>РЕСПУБЛИКА МАРИЙ ЭЛ</w:t>
            </w:r>
          </w:p>
          <w:p w:rsidR="002857B9" w:rsidRDefault="002857B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МОРКИНСКИЙ МУНИЦИПАЛЬНЫЙ РАЙОН</w:t>
            </w:r>
          </w:p>
          <w:p w:rsidR="002857B9" w:rsidRDefault="002857B9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ШИНЬШИНСКАЯ СЕЛЬСКАЯ </w:t>
            </w:r>
          </w:p>
          <w:p w:rsidR="002857B9" w:rsidRDefault="002857B9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АДМИНИСТРАЦИЯ</w:t>
            </w:r>
          </w:p>
        </w:tc>
      </w:tr>
      <w:tr w:rsidR="002857B9" w:rsidTr="002857B9">
        <w:trPr>
          <w:trHeight w:val="366"/>
          <w:jc w:val="center"/>
        </w:trPr>
        <w:tc>
          <w:tcPr>
            <w:tcW w:w="418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857B9" w:rsidRDefault="002857B9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425 154,Шенше села.</w:t>
            </w:r>
          </w:p>
          <w:p w:rsidR="002857B9" w:rsidRDefault="002857B9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1в</w:t>
            </w:r>
          </w:p>
          <w:p w:rsidR="002857B9" w:rsidRDefault="002857B9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Тел.: (83635) 9-61-97,      факс: 9-61-97</w:t>
            </w:r>
          </w:p>
          <w:p w:rsidR="002857B9" w:rsidRDefault="002857B9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857B9" w:rsidRDefault="002857B9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857B9" w:rsidRDefault="002857B9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szCs w:val="20"/>
              </w:rPr>
              <w:t>с</w:t>
            </w:r>
            <w:proofErr w:type="gramStart"/>
            <w:r>
              <w:rPr>
                <w:color w:val="0000FF"/>
                <w:sz w:val="20"/>
                <w:szCs w:val="20"/>
              </w:rPr>
              <w:t>.Ш</w:t>
            </w:r>
            <w:proofErr w:type="gramEnd"/>
            <w:r>
              <w:rPr>
                <w:color w:val="0000FF"/>
                <w:sz w:val="20"/>
                <w:szCs w:val="20"/>
              </w:rPr>
              <w:t>иньша</w:t>
            </w:r>
            <w:proofErr w:type="spellEnd"/>
            <w:r>
              <w:rPr>
                <w:color w:val="0000FF"/>
                <w:sz w:val="20"/>
                <w:szCs w:val="20"/>
              </w:rPr>
              <w:t>,</w:t>
            </w:r>
          </w:p>
          <w:p w:rsidR="002857B9" w:rsidRDefault="002857B9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ул. Петрова, 1в</w:t>
            </w:r>
          </w:p>
          <w:p w:rsidR="002857B9" w:rsidRDefault="002857B9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Тел.: (83635) 9-61-97,     факс: 9-61-97</w:t>
            </w:r>
          </w:p>
          <w:p w:rsidR="002857B9" w:rsidRDefault="002857B9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</w:tbl>
    <w:p w:rsidR="002857B9" w:rsidRDefault="002857B9" w:rsidP="002857B9"/>
    <w:p w:rsidR="002857B9" w:rsidRDefault="002857B9" w:rsidP="002857B9">
      <w:pPr>
        <w:tabs>
          <w:tab w:val="left" w:pos="5530"/>
        </w:tabs>
        <w:jc w:val="center"/>
      </w:pPr>
      <w:r>
        <w:t>№55</w:t>
      </w:r>
      <w:r>
        <w:tab/>
        <w:t xml:space="preserve">        от 13 октября 2020г.</w:t>
      </w:r>
    </w:p>
    <w:p w:rsidR="002857B9" w:rsidRDefault="002857B9" w:rsidP="002857B9">
      <w:pPr>
        <w:jc w:val="center"/>
      </w:pPr>
    </w:p>
    <w:p w:rsidR="002857B9" w:rsidRDefault="002857B9" w:rsidP="002857B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857B9" w:rsidRDefault="002857B9" w:rsidP="002857B9">
      <w:pPr>
        <w:jc w:val="center"/>
        <w:rPr>
          <w:sz w:val="28"/>
          <w:szCs w:val="28"/>
        </w:rPr>
      </w:pPr>
    </w:p>
    <w:p w:rsidR="002857B9" w:rsidRDefault="002857B9" w:rsidP="002857B9">
      <w:pPr>
        <w:tabs>
          <w:tab w:val="left" w:pos="22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организации и осуществлении</w:t>
      </w:r>
    </w:p>
    <w:p w:rsidR="002857B9" w:rsidRDefault="002857B9" w:rsidP="002857B9">
      <w:pPr>
        <w:tabs>
          <w:tab w:val="left" w:pos="22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первичного воинского учета  на территории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857B9" w:rsidRDefault="002857B9" w:rsidP="002857B9">
      <w:pPr>
        <w:tabs>
          <w:tab w:val="left" w:pos="2214"/>
        </w:tabs>
        <w:jc w:val="both"/>
        <w:rPr>
          <w:sz w:val="28"/>
          <w:szCs w:val="28"/>
        </w:rPr>
      </w:pPr>
    </w:p>
    <w:p w:rsidR="002857B9" w:rsidRDefault="002857B9" w:rsidP="002857B9">
      <w:pPr>
        <w:tabs>
          <w:tab w:val="left" w:pos="2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Конституцией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федеральными законами от 31 мая 1996 г. №61-ФЗ «Об обороне», от 26 февраля 1997 г. № </w:t>
      </w:r>
      <w:proofErr w:type="gramStart"/>
      <w:r>
        <w:rPr>
          <w:sz w:val="28"/>
          <w:szCs w:val="28"/>
        </w:rPr>
        <w:t xml:space="preserve">31-ФЗ «О мобилизационной подготовке и мобилизации в Российской Федерации» от 28 марта 1998г. № 53-ФЗ  «О воинской обязанности и военной службе»,  от 6 октября 2003г. №131-ФЗ «Об общих принципах организации местного самоуправления в Российской Федерации», постановлением  Правительства Российской Федерации от </w:t>
      </w:r>
      <w:proofErr w:type="gramEnd"/>
      <w:r>
        <w:rPr>
          <w:sz w:val="28"/>
          <w:szCs w:val="28"/>
        </w:rPr>
        <w:t xml:space="preserve">27 ноября 2006г. №719 «Об утверждении Положения о воинском учете», Уставом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Моркинского муниципального района Республики Марий Эл</w:t>
      </w:r>
      <w:r>
        <w:rPr>
          <w:b/>
          <w:sz w:val="28"/>
          <w:szCs w:val="28"/>
        </w:rPr>
        <w:t xml:space="preserve"> </w:t>
      </w:r>
      <w:proofErr w:type="spellStart"/>
      <w:r w:rsidR="00840507" w:rsidRPr="00840507">
        <w:rPr>
          <w:sz w:val="28"/>
          <w:szCs w:val="28"/>
        </w:rPr>
        <w:t>Шиньшинская</w:t>
      </w:r>
      <w:proofErr w:type="spellEnd"/>
      <w:r w:rsidR="00840507" w:rsidRPr="00840507">
        <w:rPr>
          <w:sz w:val="28"/>
          <w:szCs w:val="28"/>
        </w:rPr>
        <w:t xml:space="preserve"> сельская администрация</w:t>
      </w:r>
      <w:r w:rsidR="008405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857B9" w:rsidRDefault="002857B9" w:rsidP="002857B9">
      <w:pPr>
        <w:tabs>
          <w:tab w:val="left" w:pos="22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Положение об организации и осуществлении первичного воинского учета на территории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рилагается).    </w:t>
      </w:r>
    </w:p>
    <w:p w:rsidR="002857B9" w:rsidRDefault="002857B9" w:rsidP="002857B9">
      <w:pPr>
        <w:tabs>
          <w:tab w:val="left" w:pos="22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Постановление администрации «Об организации осуществления воинского учета»  муниципального образования 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№1 от  09.01.2014г.  считать утратившим силу.</w:t>
      </w:r>
    </w:p>
    <w:p w:rsidR="002857B9" w:rsidRDefault="002857B9" w:rsidP="002857B9">
      <w:pPr>
        <w:tabs>
          <w:tab w:val="left" w:pos="22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857B9" w:rsidRDefault="002857B9" w:rsidP="002857B9">
      <w:pPr>
        <w:tabs>
          <w:tab w:val="left" w:pos="2214"/>
        </w:tabs>
        <w:jc w:val="both"/>
      </w:pPr>
    </w:p>
    <w:p w:rsidR="002857B9" w:rsidRDefault="002857B9" w:rsidP="002857B9">
      <w:pPr>
        <w:tabs>
          <w:tab w:val="left" w:pos="2214"/>
        </w:tabs>
        <w:jc w:val="both"/>
      </w:pPr>
    </w:p>
    <w:p w:rsidR="002857B9" w:rsidRDefault="002857B9" w:rsidP="002857B9">
      <w:pPr>
        <w:tabs>
          <w:tab w:val="left" w:pos="2214"/>
        </w:tabs>
        <w:jc w:val="both"/>
      </w:pPr>
    </w:p>
    <w:p w:rsidR="002857B9" w:rsidRDefault="002857B9" w:rsidP="002857B9">
      <w:pPr>
        <w:tabs>
          <w:tab w:val="left" w:pos="2214"/>
        </w:tabs>
        <w:jc w:val="both"/>
      </w:pPr>
    </w:p>
    <w:p w:rsidR="002857B9" w:rsidRDefault="002857B9" w:rsidP="002857B9">
      <w:pPr>
        <w:tabs>
          <w:tab w:val="left" w:pos="2214"/>
        </w:tabs>
        <w:jc w:val="both"/>
      </w:pPr>
    </w:p>
    <w:p w:rsidR="002857B9" w:rsidRDefault="002857B9" w:rsidP="002857B9">
      <w:pPr>
        <w:tabs>
          <w:tab w:val="left" w:pos="2214"/>
        </w:tabs>
        <w:jc w:val="both"/>
      </w:pPr>
      <w:r>
        <w:t xml:space="preserve">Глава </w:t>
      </w:r>
      <w:proofErr w:type="spellStart"/>
      <w:r>
        <w:t>Шиньшинской</w:t>
      </w:r>
      <w:proofErr w:type="spellEnd"/>
    </w:p>
    <w:p w:rsidR="002857B9" w:rsidRDefault="002857B9" w:rsidP="002857B9">
      <w:pPr>
        <w:tabs>
          <w:tab w:val="left" w:pos="2214"/>
          <w:tab w:val="left" w:pos="6147"/>
        </w:tabs>
        <w:jc w:val="both"/>
      </w:pPr>
      <w:r>
        <w:t xml:space="preserve"> сельской администрации</w:t>
      </w:r>
      <w:r>
        <w:tab/>
        <w:t>П.С.Иванова</w:t>
      </w:r>
    </w:p>
    <w:p w:rsidR="002857B9" w:rsidRDefault="002857B9" w:rsidP="002857B9">
      <w:pPr>
        <w:tabs>
          <w:tab w:val="left" w:pos="2214"/>
          <w:tab w:val="left" w:pos="6147"/>
        </w:tabs>
        <w:jc w:val="both"/>
      </w:pPr>
    </w:p>
    <w:p w:rsidR="002857B9" w:rsidRDefault="002857B9" w:rsidP="002857B9">
      <w:pPr>
        <w:tabs>
          <w:tab w:val="left" w:pos="2214"/>
          <w:tab w:val="left" w:pos="6147"/>
        </w:tabs>
        <w:jc w:val="both"/>
      </w:pPr>
    </w:p>
    <w:p w:rsidR="002857B9" w:rsidRDefault="002857B9" w:rsidP="002857B9">
      <w:pPr>
        <w:tabs>
          <w:tab w:val="left" w:pos="2214"/>
          <w:tab w:val="left" w:pos="6147"/>
        </w:tabs>
        <w:jc w:val="right"/>
      </w:pPr>
    </w:p>
    <w:p w:rsidR="002857B9" w:rsidRDefault="002857B9" w:rsidP="002857B9">
      <w:pPr>
        <w:tabs>
          <w:tab w:val="left" w:pos="242"/>
          <w:tab w:val="right" w:pos="9355"/>
        </w:tabs>
        <w:jc w:val="right"/>
      </w:pPr>
      <w:r>
        <w:tab/>
        <w:t xml:space="preserve">                                                                                                   Утверждено</w:t>
      </w:r>
    </w:p>
    <w:p w:rsidR="002857B9" w:rsidRDefault="002857B9" w:rsidP="002857B9">
      <w:pPr>
        <w:tabs>
          <w:tab w:val="left" w:pos="242"/>
          <w:tab w:val="right" w:pos="9355"/>
        </w:tabs>
        <w:jc w:val="right"/>
      </w:pPr>
      <w:r>
        <w:t>Постановлением</w:t>
      </w:r>
    </w:p>
    <w:p w:rsidR="002857B9" w:rsidRDefault="002857B9" w:rsidP="002857B9">
      <w:pPr>
        <w:jc w:val="right"/>
      </w:pPr>
      <w:r>
        <w:t xml:space="preserve">                                                                                    Главы  </w:t>
      </w:r>
      <w:proofErr w:type="spellStart"/>
      <w:r>
        <w:t>Шиньшинской</w:t>
      </w:r>
      <w:proofErr w:type="spellEnd"/>
    </w:p>
    <w:p w:rsidR="002857B9" w:rsidRDefault="002857B9" w:rsidP="002857B9">
      <w:pPr>
        <w:jc w:val="right"/>
      </w:pPr>
      <w:r>
        <w:t xml:space="preserve">                                                                          сельской администрации</w:t>
      </w:r>
    </w:p>
    <w:p w:rsidR="002857B9" w:rsidRDefault="002857B9" w:rsidP="002857B9">
      <w:pPr>
        <w:jc w:val="right"/>
      </w:pPr>
      <w:r>
        <w:t xml:space="preserve">    №55 от 13 октября 2020г.</w:t>
      </w:r>
    </w:p>
    <w:p w:rsidR="002857B9" w:rsidRDefault="002857B9" w:rsidP="002857B9">
      <w:pPr>
        <w:tabs>
          <w:tab w:val="right" w:pos="9355"/>
        </w:tabs>
        <w:jc w:val="both"/>
      </w:pPr>
      <w:r>
        <w:t xml:space="preserve"> </w:t>
      </w:r>
      <w:r>
        <w:tab/>
        <w:t xml:space="preserve"> </w:t>
      </w:r>
    </w:p>
    <w:p w:rsidR="002857B9" w:rsidRDefault="002857B9" w:rsidP="002857B9">
      <w:pPr>
        <w:jc w:val="both"/>
      </w:pPr>
      <w:r>
        <w:t xml:space="preserve"> </w:t>
      </w:r>
    </w:p>
    <w:p w:rsidR="002857B9" w:rsidRDefault="002857B9" w:rsidP="002857B9"/>
    <w:p w:rsidR="002857B9" w:rsidRDefault="002857B9" w:rsidP="002857B9">
      <w:pPr>
        <w:tabs>
          <w:tab w:val="left" w:pos="3475"/>
        </w:tabs>
        <w:jc w:val="center"/>
      </w:pPr>
      <w:r>
        <w:t>ПОЛОЖЕНИЕ</w:t>
      </w:r>
    </w:p>
    <w:p w:rsidR="002857B9" w:rsidRDefault="002857B9" w:rsidP="002857B9">
      <w:pPr>
        <w:tabs>
          <w:tab w:val="left" w:pos="3475"/>
        </w:tabs>
        <w:jc w:val="center"/>
      </w:pPr>
      <w:r>
        <w:t xml:space="preserve">Об утверждении первичного воинского учета на территории </w:t>
      </w:r>
    </w:p>
    <w:p w:rsidR="002857B9" w:rsidRDefault="002857B9" w:rsidP="002857B9">
      <w:pPr>
        <w:tabs>
          <w:tab w:val="left" w:pos="3475"/>
        </w:tabs>
        <w:jc w:val="center"/>
      </w:pPr>
      <w:proofErr w:type="spellStart"/>
      <w:r>
        <w:t>Шиньшинского</w:t>
      </w:r>
      <w:proofErr w:type="spellEnd"/>
      <w:r>
        <w:t xml:space="preserve"> сельского поселения </w:t>
      </w:r>
    </w:p>
    <w:p w:rsidR="002857B9" w:rsidRDefault="002857B9" w:rsidP="002857B9">
      <w:pPr>
        <w:tabs>
          <w:tab w:val="left" w:pos="3475"/>
        </w:tabs>
        <w:jc w:val="center"/>
      </w:pPr>
    </w:p>
    <w:p w:rsidR="002857B9" w:rsidRDefault="002857B9" w:rsidP="002857B9">
      <w:pPr>
        <w:tabs>
          <w:tab w:val="left" w:pos="3475"/>
        </w:tabs>
        <w:jc w:val="center"/>
      </w:pPr>
      <w:r>
        <w:t>1.Общие положения</w:t>
      </w:r>
    </w:p>
    <w:p w:rsidR="002857B9" w:rsidRDefault="002857B9" w:rsidP="002857B9">
      <w:pPr>
        <w:tabs>
          <w:tab w:val="left" w:pos="3475"/>
        </w:tabs>
        <w:jc w:val="center"/>
      </w:pPr>
    </w:p>
    <w:p w:rsidR="002857B9" w:rsidRDefault="000F4007" w:rsidP="000F4007">
      <w:pPr>
        <w:tabs>
          <w:tab w:val="left" w:pos="3475"/>
        </w:tabs>
        <w:jc w:val="both"/>
      </w:pPr>
      <w:r>
        <w:t xml:space="preserve">    </w:t>
      </w:r>
      <w:r w:rsidR="002857B9">
        <w:t xml:space="preserve">1.1.Военный учет </w:t>
      </w:r>
      <w:proofErr w:type="spellStart"/>
      <w:r w:rsidR="002857B9">
        <w:t>Шиньшинской</w:t>
      </w:r>
      <w:proofErr w:type="spellEnd"/>
      <w:r w:rsidR="002857B9">
        <w:t xml:space="preserve"> сельской администрации является структурным подразделением  </w:t>
      </w:r>
      <w:proofErr w:type="spellStart"/>
      <w:r w:rsidR="002857B9">
        <w:t>Шиньшинской</w:t>
      </w:r>
      <w:proofErr w:type="spellEnd"/>
      <w:r w:rsidR="002857B9">
        <w:t xml:space="preserve"> сельской администрации</w:t>
      </w:r>
      <w:proofErr w:type="gramStart"/>
      <w:r w:rsidR="002857B9">
        <w:t xml:space="preserve"> .</w:t>
      </w:r>
      <w:proofErr w:type="gramEnd"/>
    </w:p>
    <w:p w:rsidR="002857B9" w:rsidRDefault="000F4007" w:rsidP="000F4007">
      <w:pPr>
        <w:tabs>
          <w:tab w:val="left" w:pos="3475"/>
        </w:tabs>
        <w:jc w:val="both"/>
      </w:pPr>
      <w:r>
        <w:t xml:space="preserve">    </w:t>
      </w:r>
      <w:r w:rsidR="002857B9">
        <w:t>1.2.Военный учет в своей деятельности руководствуется  Конституцией Российской Федерации</w:t>
      </w:r>
      <w:proofErr w:type="gramStart"/>
      <w:r w:rsidR="002857B9">
        <w:t xml:space="preserve"> ,</w:t>
      </w:r>
      <w:proofErr w:type="gramEnd"/>
      <w:r w:rsidR="002857B9">
        <w:t xml:space="preserve"> федеральными законами Российской Федерации от 31 мая 1996г. №61 –ФЗ «Об обороне», от 26 февраля 1997 г. № 31 –ФЗ  «О мобилизационной подготовке и мобилизации в Российской Федерации, от 28 марта 1998г. №53 – ФЗ «О воинской обязанности и военной службе», Положением о воинском учете, утвержденным Постановлением Правительства Российской Федерации от 27 ноября 2006 г. № 719, «Инструкцией по бронированию граждан  Российской Федерации</w:t>
      </w:r>
      <w:proofErr w:type="gramStart"/>
      <w:r w:rsidR="002857B9">
        <w:t xml:space="preserve">  ,</w:t>
      </w:r>
      <w:proofErr w:type="gramEnd"/>
      <w:r w:rsidR="002857B9">
        <w:t xml:space="preserve"> прибывающих в запасе Вооруженных Сил Российской Федерации,  федеральных органов исполнительной власти , имеющих в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Республики Марий Эл, Уставом органа местного самоуправления, иными нормативными правовыми актами органов местного самоуправления,  а также настоящим Положением.</w:t>
      </w:r>
    </w:p>
    <w:p w:rsidR="002857B9" w:rsidRDefault="000F4007" w:rsidP="000F4007">
      <w:pPr>
        <w:tabs>
          <w:tab w:val="left" w:pos="3475"/>
        </w:tabs>
        <w:jc w:val="both"/>
      </w:pPr>
      <w:r>
        <w:t xml:space="preserve">   </w:t>
      </w:r>
      <w:r w:rsidR="002857B9">
        <w:t xml:space="preserve">1.3.Положение  о воинском учете утверждается главой </w:t>
      </w:r>
      <w:proofErr w:type="spellStart"/>
      <w:r w:rsidR="002857B9">
        <w:t>Шиньшинской</w:t>
      </w:r>
      <w:proofErr w:type="spellEnd"/>
      <w:r w:rsidR="002857B9">
        <w:t xml:space="preserve"> сельской администрацией.</w:t>
      </w:r>
    </w:p>
    <w:p w:rsidR="002857B9" w:rsidRDefault="002857B9" w:rsidP="000F4007">
      <w:pPr>
        <w:tabs>
          <w:tab w:val="left" w:pos="3475"/>
        </w:tabs>
        <w:jc w:val="both"/>
      </w:pPr>
    </w:p>
    <w:p w:rsidR="002857B9" w:rsidRDefault="002857B9" w:rsidP="000F4007">
      <w:pPr>
        <w:tabs>
          <w:tab w:val="left" w:pos="3475"/>
        </w:tabs>
        <w:jc w:val="center"/>
      </w:pPr>
      <w:r>
        <w:t>2. Основные задачи</w:t>
      </w:r>
    </w:p>
    <w:p w:rsidR="002857B9" w:rsidRDefault="002857B9" w:rsidP="000F4007">
      <w:pPr>
        <w:tabs>
          <w:tab w:val="left" w:pos="3475"/>
        </w:tabs>
        <w:jc w:val="both"/>
      </w:pPr>
    </w:p>
    <w:p w:rsidR="002857B9" w:rsidRDefault="000F4007" w:rsidP="000F4007">
      <w:pPr>
        <w:tabs>
          <w:tab w:val="left" w:pos="3475"/>
        </w:tabs>
        <w:jc w:val="both"/>
      </w:pPr>
      <w:r>
        <w:t xml:space="preserve">   </w:t>
      </w:r>
      <w:r w:rsidR="002857B9">
        <w:t>2.1.Основными задачами воинского учета является:</w:t>
      </w:r>
    </w:p>
    <w:p w:rsidR="002857B9" w:rsidRDefault="000F4007" w:rsidP="000F4007">
      <w:pPr>
        <w:tabs>
          <w:tab w:val="left" w:pos="3475"/>
        </w:tabs>
        <w:jc w:val="both"/>
      </w:pPr>
      <w:r>
        <w:t xml:space="preserve">  </w:t>
      </w:r>
      <w:proofErr w:type="gramStart"/>
      <w:r w:rsidR="002857B9">
        <w:t>-обеспечение исполнения гражданами воинской обязанности, установленной федеральными законами «Об обороне», 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2857B9" w:rsidRDefault="000F4007" w:rsidP="000F4007">
      <w:pPr>
        <w:tabs>
          <w:tab w:val="left" w:pos="3475"/>
        </w:tabs>
        <w:jc w:val="both"/>
      </w:pPr>
      <w:r>
        <w:t xml:space="preserve">  </w:t>
      </w:r>
      <w:r w:rsidR="002857B9">
        <w:t>-документальное оформление сведений воинского учета о гражданах, состоящих на воинском учете;</w:t>
      </w:r>
    </w:p>
    <w:p w:rsidR="002857B9" w:rsidRDefault="000F4007" w:rsidP="000F4007">
      <w:pPr>
        <w:tabs>
          <w:tab w:val="left" w:pos="3475"/>
        </w:tabs>
        <w:jc w:val="both"/>
      </w:pPr>
      <w:r>
        <w:t xml:space="preserve">  </w:t>
      </w:r>
      <w:r w:rsidR="002857B9">
        <w:t>-анализ количественного состава и качественного состояния призывных мобилизационных людских ресурсов для эффективного  использования в интересах обеспечения обороны страны и безопасности государства;</w:t>
      </w:r>
    </w:p>
    <w:p w:rsidR="002857B9" w:rsidRDefault="000F4007" w:rsidP="000F4007">
      <w:pPr>
        <w:tabs>
          <w:tab w:val="left" w:pos="3475"/>
        </w:tabs>
        <w:jc w:val="both"/>
      </w:pPr>
      <w:r>
        <w:t xml:space="preserve">  </w:t>
      </w:r>
      <w:r w:rsidR="002857B9">
        <w:t xml:space="preserve">-проведение плановой работы по подготовке необходимого количества </w:t>
      </w:r>
      <w:proofErr w:type="spellStart"/>
      <w:proofErr w:type="gramStart"/>
      <w:r w:rsidR="002857B9">
        <w:t>военно</w:t>
      </w:r>
      <w:proofErr w:type="spellEnd"/>
      <w:r w:rsidR="002857B9">
        <w:t>- обученных</w:t>
      </w:r>
      <w:proofErr w:type="gramEnd"/>
      <w:r w:rsidR="002857B9">
        <w:t xml:space="preserve"> граждан, пребывающих в запасе, для обеспечения мероприятий  по переводу Вооруженных Сил Российской Федерации, 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2857B9" w:rsidRDefault="002857B9" w:rsidP="000F4007">
      <w:pPr>
        <w:tabs>
          <w:tab w:val="left" w:pos="3475"/>
        </w:tabs>
        <w:jc w:val="both"/>
      </w:pPr>
    </w:p>
    <w:p w:rsidR="002857B9" w:rsidRDefault="002857B9" w:rsidP="000F4007">
      <w:pPr>
        <w:tabs>
          <w:tab w:val="left" w:pos="3475"/>
        </w:tabs>
        <w:jc w:val="both"/>
      </w:pPr>
    </w:p>
    <w:p w:rsidR="002857B9" w:rsidRDefault="002857B9" w:rsidP="000F4007">
      <w:pPr>
        <w:tabs>
          <w:tab w:val="left" w:pos="3475"/>
        </w:tabs>
        <w:jc w:val="both"/>
      </w:pPr>
    </w:p>
    <w:p w:rsidR="002857B9" w:rsidRDefault="002857B9" w:rsidP="000F4007">
      <w:pPr>
        <w:tabs>
          <w:tab w:val="left" w:pos="3475"/>
        </w:tabs>
        <w:jc w:val="both"/>
      </w:pPr>
    </w:p>
    <w:p w:rsidR="002857B9" w:rsidRDefault="002857B9" w:rsidP="000F4007">
      <w:pPr>
        <w:tabs>
          <w:tab w:val="left" w:pos="3475"/>
        </w:tabs>
        <w:jc w:val="center"/>
      </w:pPr>
      <w:r>
        <w:t>3. Функции</w:t>
      </w:r>
    </w:p>
    <w:p w:rsidR="002857B9" w:rsidRDefault="002857B9" w:rsidP="000F4007">
      <w:pPr>
        <w:tabs>
          <w:tab w:val="left" w:pos="3475"/>
        </w:tabs>
        <w:jc w:val="both"/>
      </w:pPr>
    </w:p>
    <w:p w:rsidR="002857B9" w:rsidRDefault="000F4007" w:rsidP="000F4007">
      <w:pPr>
        <w:tabs>
          <w:tab w:val="left" w:pos="3475"/>
        </w:tabs>
        <w:jc w:val="both"/>
      </w:pPr>
      <w:r>
        <w:t xml:space="preserve">  </w:t>
      </w:r>
      <w:r w:rsidR="002857B9">
        <w:t>3.1.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2857B9" w:rsidRDefault="000F4007" w:rsidP="000F4007">
      <w:pPr>
        <w:tabs>
          <w:tab w:val="left" w:pos="3475"/>
        </w:tabs>
        <w:jc w:val="both"/>
      </w:pPr>
      <w:r>
        <w:t xml:space="preserve">  </w:t>
      </w:r>
      <w:r w:rsidR="002857B9">
        <w:t>3.2.Осуществлят первичный воинский учет граждан</w:t>
      </w:r>
      <w:proofErr w:type="gramStart"/>
      <w:r w:rsidR="002857B9">
        <w:t xml:space="preserve"> ,</w:t>
      </w:r>
      <w:proofErr w:type="gramEnd"/>
      <w:r w:rsidR="002857B9">
        <w:t xml:space="preserve"> пребывающих в запасе, и граждан, подлежащих призыву на военную службу, проживающих или пребывающих ( на срок более трех месяцев) на территории, на которой осуществляет свою деятельность орган местного самоуправления;</w:t>
      </w:r>
    </w:p>
    <w:p w:rsidR="002857B9" w:rsidRDefault="000F4007" w:rsidP="000F4007">
      <w:pPr>
        <w:tabs>
          <w:tab w:val="left" w:pos="3475"/>
        </w:tabs>
        <w:jc w:val="both"/>
      </w:pPr>
      <w:r>
        <w:t xml:space="preserve">  </w:t>
      </w:r>
      <w:r w:rsidR="002857B9">
        <w:t>3.3.Выявлять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2857B9" w:rsidRDefault="000F4007" w:rsidP="000F4007">
      <w:pPr>
        <w:tabs>
          <w:tab w:val="left" w:pos="3475"/>
        </w:tabs>
        <w:jc w:val="both"/>
      </w:pPr>
      <w:r>
        <w:t xml:space="preserve">  </w:t>
      </w:r>
      <w:r w:rsidR="002857B9">
        <w:t>3.4.Вести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2857B9" w:rsidRDefault="000F4007" w:rsidP="000F4007">
      <w:pPr>
        <w:tabs>
          <w:tab w:val="left" w:pos="3475"/>
        </w:tabs>
        <w:jc w:val="both"/>
      </w:pPr>
      <w:r>
        <w:t xml:space="preserve">  </w:t>
      </w:r>
      <w:r w:rsidR="002857B9">
        <w:t xml:space="preserve">3.5.Сверять не реже одного раза год документы первичного воинского учета с документами воинского учета военного комиссариата </w:t>
      </w:r>
      <w:r w:rsidR="00655CE7">
        <w:t xml:space="preserve">  </w:t>
      </w:r>
      <w:r w:rsidR="002857B9">
        <w:t xml:space="preserve">  и организации;</w:t>
      </w:r>
    </w:p>
    <w:p w:rsidR="002857B9" w:rsidRDefault="000F4007" w:rsidP="000F4007">
      <w:pPr>
        <w:tabs>
          <w:tab w:val="left" w:pos="3475"/>
        </w:tabs>
        <w:jc w:val="both"/>
      </w:pPr>
      <w:r>
        <w:t xml:space="preserve">  </w:t>
      </w:r>
      <w:r w:rsidR="002857B9">
        <w:t xml:space="preserve">3.6.По указанию военного  комиссариата </w:t>
      </w:r>
      <w:r w:rsidR="00655CE7">
        <w:t xml:space="preserve"> </w:t>
      </w:r>
      <w:r w:rsidR="002857B9">
        <w:t xml:space="preserve"> оповещать граждан о вызовах в военный комиссариат;</w:t>
      </w:r>
    </w:p>
    <w:p w:rsidR="002857B9" w:rsidRDefault="000F4007" w:rsidP="000F4007">
      <w:pPr>
        <w:tabs>
          <w:tab w:val="left" w:pos="3475"/>
        </w:tabs>
        <w:jc w:val="both"/>
      </w:pPr>
      <w:r>
        <w:t xml:space="preserve">  </w:t>
      </w:r>
      <w:r w:rsidR="002857B9">
        <w:t>3.7.Своевремено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</w:t>
      </w:r>
      <w:proofErr w:type="gramStart"/>
      <w:r w:rsidR="002857B9">
        <w:t xml:space="preserve"> </w:t>
      </w:r>
      <w:r w:rsidR="00655CE7">
        <w:t xml:space="preserve"> </w:t>
      </w:r>
      <w:r w:rsidR="002857B9">
        <w:t>;</w:t>
      </w:r>
      <w:proofErr w:type="gramEnd"/>
    </w:p>
    <w:p w:rsidR="002857B9" w:rsidRDefault="000F4007" w:rsidP="000F4007">
      <w:pPr>
        <w:tabs>
          <w:tab w:val="left" w:pos="3475"/>
        </w:tabs>
        <w:jc w:val="both"/>
      </w:pPr>
      <w:r>
        <w:t xml:space="preserve">  </w:t>
      </w:r>
      <w:r w:rsidR="002857B9">
        <w:t>3.8.Ежегодно представлять в военный комиссариат до 1 октября списки юношей 15- и 16- летнего возраста, а до 1 ноября – списки юношей, подлежащих  первоначальной постановке на воинский учет в следующем году;</w:t>
      </w:r>
    </w:p>
    <w:p w:rsidR="002857B9" w:rsidRDefault="000F4007" w:rsidP="000F4007">
      <w:pPr>
        <w:tabs>
          <w:tab w:val="left" w:pos="3475"/>
        </w:tabs>
        <w:jc w:val="both"/>
      </w:pPr>
      <w:r>
        <w:t xml:space="preserve">  </w:t>
      </w:r>
      <w:r w:rsidR="002857B9">
        <w:t xml:space="preserve">3.9.Разъяснять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="002857B9">
        <w:t>контроль за</w:t>
      </w:r>
      <w:proofErr w:type="gramEnd"/>
      <w:r w:rsidR="002857B9">
        <w:t xml:space="preserve"> их исполнением.</w:t>
      </w:r>
    </w:p>
    <w:p w:rsidR="002857B9" w:rsidRDefault="002857B9" w:rsidP="000F4007">
      <w:pPr>
        <w:tabs>
          <w:tab w:val="left" w:pos="3475"/>
        </w:tabs>
        <w:jc w:val="both"/>
      </w:pPr>
    </w:p>
    <w:p w:rsidR="002857B9" w:rsidRDefault="00655CE7" w:rsidP="000F4007">
      <w:pPr>
        <w:tabs>
          <w:tab w:val="left" w:pos="2746"/>
        </w:tabs>
        <w:jc w:val="center"/>
      </w:pPr>
      <w:r>
        <w:t>4</w:t>
      </w:r>
      <w:r w:rsidR="002857B9">
        <w:t>.Права</w:t>
      </w:r>
    </w:p>
    <w:p w:rsidR="00655CE7" w:rsidRDefault="00655CE7" w:rsidP="000F4007">
      <w:pPr>
        <w:tabs>
          <w:tab w:val="left" w:pos="2746"/>
        </w:tabs>
        <w:jc w:val="both"/>
      </w:pPr>
    </w:p>
    <w:p w:rsidR="000F4007" w:rsidRDefault="000F4007" w:rsidP="000F4007">
      <w:pPr>
        <w:tabs>
          <w:tab w:val="left" w:pos="2746"/>
        </w:tabs>
        <w:jc w:val="both"/>
      </w:pPr>
      <w:r>
        <w:t xml:space="preserve">   </w:t>
      </w:r>
      <w:r w:rsidR="002857B9">
        <w:t xml:space="preserve">4.1.Для плановой целенаправленной работы </w:t>
      </w:r>
      <w:proofErr w:type="spellStart"/>
      <w:r w:rsidR="002857B9">
        <w:t>военн</w:t>
      </w:r>
      <w:proofErr w:type="gramStart"/>
      <w:r w:rsidR="002857B9">
        <w:t>о</w:t>
      </w:r>
      <w:proofErr w:type="spellEnd"/>
      <w:r w:rsidR="002857B9">
        <w:t>-</w:t>
      </w:r>
      <w:proofErr w:type="gramEnd"/>
      <w:r w:rsidR="002857B9">
        <w:t xml:space="preserve"> учетный работник  имеет право:        </w:t>
      </w:r>
      <w:r>
        <w:t xml:space="preserve">          </w:t>
      </w:r>
    </w:p>
    <w:p w:rsidR="002857B9" w:rsidRDefault="000F4007" w:rsidP="000F4007">
      <w:pPr>
        <w:tabs>
          <w:tab w:val="left" w:pos="2746"/>
        </w:tabs>
        <w:jc w:val="both"/>
      </w:pPr>
      <w:r>
        <w:t xml:space="preserve">  </w:t>
      </w:r>
      <w:r w:rsidR="002857B9">
        <w:t>-вносить предложения по запросу и получению в установленном порядке  необходимых материалов и информации от федеральных органов государственной власти,  органов исполнительной власти субъектов Российской Федерации,  органов местного самоуправления, а также от учреждений и организаций независимо от организационн</w:t>
      </w:r>
      <w:proofErr w:type="gramStart"/>
      <w:r w:rsidR="002857B9">
        <w:t>о-</w:t>
      </w:r>
      <w:proofErr w:type="gramEnd"/>
      <w:r w:rsidR="002857B9">
        <w:t xml:space="preserve"> правовых форм и форм собственности;</w:t>
      </w:r>
    </w:p>
    <w:p w:rsidR="002857B9" w:rsidRDefault="000F4007" w:rsidP="000F4007">
      <w:pPr>
        <w:tabs>
          <w:tab w:val="left" w:pos="2746"/>
        </w:tabs>
        <w:jc w:val="both"/>
      </w:pPr>
      <w:r>
        <w:t xml:space="preserve">  </w:t>
      </w:r>
      <w:r w:rsidR="002857B9">
        <w:t xml:space="preserve">-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 мероприятий и информацию об их выполнении,  а также другие материалы,  необходимые для эффективного выполнения возложенных на </w:t>
      </w:r>
      <w:proofErr w:type="spellStart"/>
      <w:r w:rsidR="002857B9">
        <w:t>военн</w:t>
      </w:r>
      <w:proofErr w:type="gramStart"/>
      <w:r w:rsidR="002857B9">
        <w:t>о</w:t>
      </w:r>
      <w:proofErr w:type="spellEnd"/>
      <w:r w:rsidR="002857B9">
        <w:t>-</w:t>
      </w:r>
      <w:proofErr w:type="gramEnd"/>
      <w:r w:rsidR="002857B9">
        <w:t xml:space="preserve"> учетных работников задач;</w:t>
      </w:r>
    </w:p>
    <w:p w:rsidR="002857B9" w:rsidRDefault="000F4007" w:rsidP="000F4007">
      <w:pPr>
        <w:tabs>
          <w:tab w:val="left" w:pos="2746"/>
        </w:tabs>
        <w:jc w:val="both"/>
      </w:pPr>
      <w:r>
        <w:t xml:space="preserve">  </w:t>
      </w:r>
      <w:r w:rsidR="002857B9">
        <w:t>-</w:t>
      </w:r>
      <w:r>
        <w:t xml:space="preserve"> </w:t>
      </w:r>
      <w:r w:rsidR="002857B9">
        <w:t>создавать информационные базы данных по вопросам</w:t>
      </w:r>
      <w:proofErr w:type="gramStart"/>
      <w:r w:rsidR="002857B9">
        <w:t xml:space="preserve"> ,</w:t>
      </w:r>
      <w:proofErr w:type="gramEnd"/>
      <w:r w:rsidR="002857B9">
        <w:t xml:space="preserve"> отнесенным к компетенции военно-учетных работников;</w:t>
      </w:r>
    </w:p>
    <w:p w:rsidR="002857B9" w:rsidRDefault="000F4007" w:rsidP="000F4007">
      <w:pPr>
        <w:tabs>
          <w:tab w:val="left" w:pos="2746"/>
        </w:tabs>
        <w:jc w:val="both"/>
      </w:pPr>
      <w:r>
        <w:t xml:space="preserve">  </w:t>
      </w:r>
      <w:r w:rsidR="002857B9">
        <w:t>-</w:t>
      </w:r>
      <w:r>
        <w:t xml:space="preserve"> </w:t>
      </w:r>
      <w:r w:rsidR="002857B9">
        <w:t>выносить на рассмотрение руководителем органа местного самоуправления вопросы, отнесенным к компетенции военно-учетных работников;</w:t>
      </w:r>
    </w:p>
    <w:p w:rsidR="002857B9" w:rsidRDefault="000F4007" w:rsidP="000F4007">
      <w:pPr>
        <w:tabs>
          <w:tab w:val="left" w:pos="2746"/>
        </w:tabs>
        <w:jc w:val="both"/>
      </w:pPr>
      <w:r>
        <w:t xml:space="preserve">  </w:t>
      </w:r>
      <w:r w:rsidR="002857B9">
        <w:t>-</w:t>
      </w:r>
      <w:r>
        <w:t xml:space="preserve"> </w:t>
      </w:r>
      <w:r w:rsidR="002857B9"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2857B9" w:rsidRDefault="000F4007" w:rsidP="000F4007">
      <w:pPr>
        <w:tabs>
          <w:tab w:val="left" w:pos="2746"/>
        </w:tabs>
        <w:jc w:val="both"/>
      </w:pPr>
      <w:r>
        <w:t xml:space="preserve">  </w:t>
      </w:r>
      <w:r w:rsidR="002857B9">
        <w:t>-</w:t>
      </w:r>
      <w:r>
        <w:t xml:space="preserve"> </w:t>
      </w:r>
      <w:r w:rsidR="002857B9">
        <w:t xml:space="preserve">организовывать взаимодействие в установленном порядке и обеспечивать служебную  переписку с федеральными органами исполнительной власти,  органами исполнительной </w:t>
      </w:r>
      <w:r w:rsidR="002857B9">
        <w:lastRenderedPageBreak/>
        <w:t>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военно-учетного работника;</w:t>
      </w:r>
    </w:p>
    <w:p w:rsidR="002857B9" w:rsidRDefault="000F4007" w:rsidP="000F4007">
      <w:pPr>
        <w:tabs>
          <w:tab w:val="left" w:pos="2746"/>
        </w:tabs>
        <w:jc w:val="both"/>
      </w:pPr>
      <w:r>
        <w:t xml:space="preserve">  </w:t>
      </w:r>
      <w:r w:rsidR="002857B9">
        <w:t>-</w:t>
      </w:r>
      <w:r>
        <w:t xml:space="preserve"> </w:t>
      </w:r>
      <w:r w:rsidR="002857B9">
        <w:t>проводить внутренние совещания по вопросам, отнесенным к компетенции военно-учетного работника.</w:t>
      </w:r>
    </w:p>
    <w:p w:rsidR="002857B9" w:rsidRDefault="002857B9" w:rsidP="000F4007">
      <w:pPr>
        <w:tabs>
          <w:tab w:val="left" w:pos="2746"/>
        </w:tabs>
        <w:jc w:val="both"/>
      </w:pPr>
    </w:p>
    <w:p w:rsidR="002857B9" w:rsidRDefault="00655CE7" w:rsidP="000F4007">
      <w:pPr>
        <w:tabs>
          <w:tab w:val="left" w:pos="2746"/>
        </w:tabs>
        <w:jc w:val="center"/>
      </w:pPr>
      <w:r>
        <w:t>5</w:t>
      </w:r>
      <w:r w:rsidR="002857B9">
        <w:t>.Руководство</w:t>
      </w:r>
    </w:p>
    <w:p w:rsidR="00655CE7" w:rsidRDefault="00655CE7" w:rsidP="000F4007">
      <w:pPr>
        <w:tabs>
          <w:tab w:val="left" w:pos="2746"/>
        </w:tabs>
        <w:jc w:val="both"/>
      </w:pPr>
    </w:p>
    <w:p w:rsidR="002857B9" w:rsidRDefault="000F4007" w:rsidP="000F4007">
      <w:pPr>
        <w:tabs>
          <w:tab w:val="left" w:pos="2746"/>
        </w:tabs>
        <w:jc w:val="both"/>
      </w:pPr>
      <w:r>
        <w:t xml:space="preserve">  </w:t>
      </w:r>
      <w:r w:rsidR="002857B9">
        <w:t xml:space="preserve">5.1. </w:t>
      </w:r>
      <w:r>
        <w:t xml:space="preserve"> </w:t>
      </w:r>
      <w:r w:rsidR="002857B9">
        <w:t xml:space="preserve"> </w:t>
      </w:r>
      <w:proofErr w:type="spellStart"/>
      <w:r w:rsidR="002857B9">
        <w:t>Военно</w:t>
      </w:r>
      <w:proofErr w:type="spellEnd"/>
      <w:r>
        <w:t xml:space="preserve"> </w:t>
      </w:r>
      <w:r w:rsidR="002857B9">
        <w:t xml:space="preserve">- учетный работник назначается на должность и освобождается от должности главой </w:t>
      </w:r>
      <w:proofErr w:type="spellStart"/>
      <w:r w:rsidR="002857B9">
        <w:t>Шиньшинской</w:t>
      </w:r>
      <w:proofErr w:type="spellEnd"/>
      <w:r w:rsidR="002857B9">
        <w:t xml:space="preserve"> сельской администрации.</w:t>
      </w:r>
    </w:p>
    <w:p w:rsidR="002857B9" w:rsidRDefault="000F4007" w:rsidP="000F4007">
      <w:pPr>
        <w:tabs>
          <w:tab w:val="left" w:pos="2746"/>
        </w:tabs>
        <w:jc w:val="both"/>
      </w:pPr>
      <w:r>
        <w:t xml:space="preserve">  </w:t>
      </w:r>
      <w:r w:rsidR="002857B9">
        <w:t>5.2.Военно-учетный работник находится в непоср</w:t>
      </w:r>
      <w:r>
        <w:t xml:space="preserve">едственном подчинении главы </w:t>
      </w:r>
      <w:proofErr w:type="spellStart"/>
      <w:r>
        <w:t>Шинь</w:t>
      </w:r>
      <w:r w:rsidR="002857B9">
        <w:t>шинской</w:t>
      </w:r>
      <w:proofErr w:type="spellEnd"/>
      <w:r w:rsidR="002857B9">
        <w:t xml:space="preserve"> сельской администрации.</w:t>
      </w:r>
    </w:p>
    <w:p w:rsidR="002857B9" w:rsidRDefault="000F4007" w:rsidP="000F4007">
      <w:pPr>
        <w:tabs>
          <w:tab w:val="left" w:pos="2746"/>
        </w:tabs>
        <w:jc w:val="both"/>
      </w:pPr>
      <w:r>
        <w:t xml:space="preserve">  </w:t>
      </w:r>
      <w:r w:rsidR="002857B9">
        <w:t xml:space="preserve">5.3.В случае отсутствия военно-учетного работника на рабочем месте по уважительной причине  (отпуск, временная нетрудоспособность, командировка) его замещает </w:t>
      </w:r>
    </w:p>
    <w:p w:rsidR="002857B9" w:rsidRDefault="002857B9" w:rsidP="000F4007">
      <w:pPr>
        <w:tabs>
          <w:tab w:val="left" w:pos="2746"/>
        </w:tabs>
        <w:jc w:val="both"/>
      </w:pPr>
      <w:r>
        <w:t>Яковлева Людмила  Анатольевна</w:t>
      </w:r>
      <w:r w:rsidR="000F4007">
        <w:t>.</w:t>
      </w:r>
    </w:p>
    <w:p w:rsidR="002857B9" w:rsidRDefault="002857B9" w:rsidP="000F4007">
      <w:pPr>
        <w:tabs>
          <w:tab w:val="left" w:pos="2214"/>
          <w:tab w:val="left" w:pos="6147"/>
        </w:tabs>
        <w:jc w:val="both"/>
      </w:pPr>
    </w:p>
    <w:p w:rsidR="002857B9" w:rsidRDefault="002857B9" w:rsidP="000F4007">
      <w:pPr>
        <w:jc w:val="both"/>
      </w:pPr>
    </w:p>
    <w:p w:rsidR="002857B9" w:rsidRDefault="002857B9" w:rsidP="000F4007">
      <w:pPr>
        <w:jc w:val="both"/>
      </w:pPr>
    </w:p>
    <w:p w:rsidR="002857B9" w:rsidRDefault="002857B9" w:rsidP="000F4007">
      <w:pPr>
        <w:jc w:val="both"/>
      </w:pPr>
    </w:p>
    <w:p w:rsidR="002857B9" w:rsidRDefault="002857B9" w:rsidP="000F4007">
      <w:pPr>
        <w:jc w:val="both"/>
      </w:pPr>
    </w:p>
    <w:p w:rsidR="002857B9" w:rsidRDefault="002857B9" w:rsidP="000F4007">
      <w:pPr>
        <w:jc w:val="both"/>
      </w:pPr>
    </w:p>
    <w:p w:rsidR="002857B9" w:rsidRDefault="000F4007" w:rsidP="000F4007">
      <w:pPr>
        <w:jc w:val="both"/>
      </w:pPr>
      <w:r>
        <w:t xml:space="preserve"> </w:t>
      </w:r>
    </w:p>
    <w:p w:rsidR="002857B9" w:rsidRDefault="002857B9" w:rsidP="000F4007">
      <w:pPr>
        <w:jc w:val="both"/>
      </w:pPr>
    </w:p>
    <w:p w:rsidR="002857B9" w:rsidRDefault="002857B9" w:rsidP="000F4007">
      <w:pPr>
        <w:jc w:val="both"/>
      </w:pPr>
    </w:p>
    <w:p w:rsidR="002857B9" w:rsidRDefault="002857B9" w:rsidP="002857B9"/>
    <w:p w:rsidR="002857B9" w:rsidRDefault="002857B9" w:rsidP="002857B9"/>
    <w:p w:rsidR="002857B9" w:rsidRDefault="002857B9" w:rsidP="002857B9"/>
    <w:p w:rsidR="002857B9" w:rsidRDefault="002857B9" w:rsidP="002857B9"/>
    <w:p w:rsidR="002857B9" w:rsidRDefault="002857B9" w:rsidP="002857B9"/>
    <w:p w:rsidR="00E1300F" w:rsidRDefault="00E1300F"/>
    <w:sectPr w:rsidR="00E1300F" w:rsidSect="00E1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857B9"/>
    <w:rsid w:val="000F4007"/>
    <w:rsid w:val="00113E83"/>
    <w:rsid w:val="002857B9"/>
    <w:rsid w:val="00655CE7"/>
    <w:rsid w:val="00840507"/>
    <w:rsid w:val="00920588"/>
    <w:rsid w:val="00E1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857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857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7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7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2020</_x041f__x0430__x043f__x043a__x0430_>
    <_x041e__x043f__x0438__x0441__x0430__x043d__x0438__x0435_ xmlns="6d7c22ec-c6a4-4777-88aa-bc3c76ac660e">Об утверждении Положения об организации и осуществлении
первичного воинского учета  на территории Шиньшинского сельского поселения
</_x041e__x043f__x0438__x0441__x0430__x043d__x0438__x0435_>
    <_x2116__x0020__x0434__x043e__x043a__x0443__x043c__x0435__x043d__x0442__x0430_ xmlns="863b7f7b-da84-46a0-829e-ff86d1b7a783">55</_x2116__x0020__x0434__x043e__x043a__x0443__x043c__x0435__x043d__x0442__x0430_>
    <_x0414__x0430__x0442__x0430__x0020__x0434__x043e__x043a__x0443__x043c__x0435__x043d__x0442__x0430_ xmlns="863b7f7b-da84-46a0-829e-ff86d1b7a783">2020-10-12T21:00:00+00:00</_x0414__x0430__x0442__x0430__x0020__x0434__x043e__x043a__x0443__x043c__x0435__x043d__x0442__x0430_>
    <_dlc_DocId xmlns="57504d04-691e-4fc4-8f09-4f19fdbe90f6">XXJ7TYMEEKJ2-4367-805</_dlc_DocId>
    <_dlc_DocIdUrl xmlns="57504d04-691e-4fc4-8f09-4f19fdbe90f6">
      <Url>https://vip.gov.mari.ru/morki/shinsha/_layouts/DocIdRedir.aspx?ID=XXJ7TYMEEKJ2-4367-805</Url>
      <Description>XXJ7TYMEEKJ2-4367-805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0D9BA5-C98B-4DA9-B00B-B123580E8E18}"/>
</file>

<file path=customXml/itemProps2.xml><?xml version="1.0" encoding="utf-8"?>
<ds:datastoreItem xmlns:ds="http://schemas.openxmlformats.org/officeDocument/2006/customXml" ds:itemID="{E523DCED-C6D0-424C-9A1A-0A7F6A4D4F98}"/>
</file>

<file path=customXml/itemProps3.xml><?xml version="1.0" encoding="utf-8"?>
<ds:datastoreItem xmlns:ds="http://schemas.openxmlformats.org/officeDocument/2006/customXml" ds:itemID="{F6A69F64-6008-47C3-A3C0-2253A4C1DDCB}"/>
</file>

<file path=customXml/itemProps4.xml><?xml version="1.0" encoding="utf-8"?>
<ds:datastoreItem xmlns:ds="http://schemas.openxmlformats.org/officeDocument/2006/customXml" ds:itemID="{DF297595-9B98-4E0B-870C-542641631F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55 от 13.10.2020</dc:title>
  <dc:creator>user</dc:creator>
  <cp:lastModifiedBy>user</cp:lastModifiedBy>
  <cp:revision>4</cp:revision>
  <cp:lastPrinted>2020-10-29T12:32:00Z</cp:lastPrinted>
  <dcterms:created xsi:type="dcterms:W3CDTF">2020-10-29T11:42:00Z</dcterms:created>
  <dcterms:modified xsi:type="dcterms:W3CDTF">2020-11-18T05:19:00Z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b8ae6b3b-2ca0-488e-8336-fa10052cf541</vt:lpwstr>
  </property>
</Properties>
</file>